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DE" w:rsidRPr="002160DE" w:rsidRDefault="002160DE" w:rsidP="002160DE">
      <w:pPr>
        <w:pStyle w:val="Heading1"/>
        <w:shd w:val="clear" w:color="auto" w:fill="E6E6E6"/>
        <w:tabs>
          <w:tab w:val="center" w:pos="4393"/>
          <w:tab w:val="left" w:pos="7905"/>
        </w:tabs>
        <w:spacing w:before="100" w:beforeAutospacing="1"/>
        <w:jc w:val="center"/>
        <w:rPr>
          <w:color w:val="auto"/>
          <w:szCs w:val="28"/>
        </w:rPr>
      </w:pPr>
      <w:r>
        <w:rPr>
          <w:color w:val="auto"/>
          <w:szCs w:val="28"/>
        </w:rPr>
        <w:t>Opis del predavateljev za programe usposabljanja in cenik OKS-ZŠZ</w:t>
      </w:r>
    </w:p>
    <w:p w:rsidR="002160DE" w:rsidRPr="002160DE" w:rsidRDefault="002160DE" w:rsidP="002160DE"/>
    <w:p w:rsidR="00EC4390" w:rsidRDefault="00EC4390" w:rsidP="006A1270">
      <w:pPr>
        <w:jc w:val="both"/>
        <w:rPr>
          <w:rFonts w:ascii="Arial" w:hAnsi="Arial" w:cs="Arial"/>
          <w:color w:val="000000" w:themeColor="text1"/>
        </w:rPr>
      </w:pPr>
    </w:p>
    <w:p w:rsidR="00444CA7" w:rsidRDefault="00444CA7" w:rsidP="00444CA7">
      <w:pPr>
        <w:pBdr>
          <w:top w:val="single" w:sz="4" w:space="1" w:color="auto"/>
        </w:pBdr>
        <w:shd w:val="clear" w:color="auto" w:fill="D9D9D9" w:themeFill="background1" w:themeFillShade="D9"/>
        <w:rPr>
          <w:rFonts w:ascii="Arial" w:hAnsi="Arial"/>
          <w:b/>
          <w:bCs/>
          <w:color w:val="auto"/>
          <w:sz w:val="20"/>
        </w:rPr>
      </w:pPr>
      <w:r>
        <w:rPr>
          <w:rFonts w:ascii="Arial" w:hAnsi="Arial"/>
          <w:b/>
          <w:bCs/>
          <w:sz w:val="20"/>
        </w:rPr>
        <w:t>Opis dela izvajalca:</w:t>
      </w:r>
    </w:p>
    <w:p w:rsidR="00444CA7" w:rsidRDefault="00444CA7" w:rsidP="006A1270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88"/>
        <w:gridCol w:w="4388"/>
      </w:tblGrid>
      <w:tr w:rsidR="0042269D" w:rsidRPr="0042269D" w:rsidTr="0042269D">
        <w:tc>
          <w:tcPr>
            <w:tcW w:w="4388" w:type="dxa"/>
          </w:tcPr>
          <w:p w:rsidR="0042269D" w:rsidRPr="0042269D" w:rsidRDefault="0042269D" w:rsidP="0042269D">
            <w:pPr>
              <w:shd w:val="clear" w:color="auto" w:fill="F2F2F2" w:themeFill="background1" w:themeFillShade="F2"/>
              <w:rPr>
                <w:rFonts w:ascii="Arial" w:hAnsi="Arial" w:cs="Arial"/>
                <w:b/>
                <w:sz w:val="20"/>
              </w:rPr>
            </w:pPr>
            <w:r w:rsidRPr="0042269D">
              <w:rPr>
                <w:rFonts w:ascii="Arial" w:hAnsi="Arial" w:cs="Arial"/>
                <w:b/>
                <w:sz w:val="20"/>
              </w:rPr>
              <w:t>Predavatelj</w:t>
            </w:r>
          </w:p>
        </w:tc>
        <w:tc>
          <w:tcPr>
            <w:tcW w:w="4388" w:type="dxa"/>
          </w:tcPr>
          <w:p w:rsidR="0042269D" w:rsidRPr="0042269D" w:rsidRDefault="0042269D" w:rsidP="0042269D">
            <w:pPr>
              <w:shd w:val="clear" w:color="auto" w:fill="F2F2F2" w:themeFill="background1" w:themeFillShade="F2"/>
              <w:rPr>
                <w:rFonts w:ascii="Arial" w:hAnsi="Arial" w:cs="Arial"/>
                <w:b/>
                <w:sz w:val="20"/>
              </w:rPr>
            </w:pPr>
            <w:r w:rsidRPr="0042269D">
              <w:rPr>
                <w:rFonts w:ascii="Arial" w:hAnsi="Arial" w:cs="Arial"/>
                <w:b/>
                <w:sz w:val="20"/>
              </w:rPr>
              <w:t>Demonstrator</w:t>
            </w:r>
          </w:p>
        </w:tc>
      </w:tr>
      <w:tr w:rsidR="0042269D" w:rsidTr="0042269D">
        <w:tc>
          <w:tcPr>
            <w:tcW w:w="4388" w:type="dxa"/>
          </w:tcPr>
          <w:p w:rsidR="0042269D" w:rsidRPr="0042269D" w:rsidRDefault="0042269D" w:rsidP="003808B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2269D">
              <w:rPr>
                <w:rFonts w:ascii="Arial" w:hAnsi="Arial" w:cs="Arial"/>
                <w:color w:val="000000" w:themeColor="text1"/>
                <w:sz w:val="20"/>
              </w:rPr>
              <w:t>Izvedba predavanj po programu (do)usposabljanja v skladu s strokovnimi standardi ter v interesu naročnika.</w:t>
            </w:r>
          </w:p>
          <w:p w:rsidR="0042269D" w:rsidRDefault="0042269D" w:rsidP="003808B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88" w:type="dxa"/>
          </w:tcPr>
          <w:p w:rsidR="0042269D" w:rsidRPr="0042269D" w:rsidRDefault="0042269D" w:rsidP="003808B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2269D">
              <w:rPr>
                <w:rFonts w:ascii="Arial" w:hAnsi="Arial" w:cs="Arial"/>
                <w:color w:val="000000" w:themeColor="text1"/>
                <w:sz w:val="20"/>
              </w:rPr>
              <w:t>Izvedba praktičnega prikaza vsebin po programu (do)usposabljanja v skladu s strokovnimi standardi ter v interesu naročnika.</w:t>
            </w:r>
          </w:p>
          <w:p w:rsidR="0042269D" w:rsidRDefault="0042269D" w:rsidP="003808B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2269D" w:rsidTr="0042269D">
        <w:tc>
          <w:tcPr>
            <w:tcW w:w="4388" w:type="dxa"/>
          </w:tcPr>
          <w:p w:rsidR="0042269D" w:rsidRPr="003808B5" w:rsidRDefault="0042269D" w:rsidP="003808B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44CA7">
              <w:rPr>
                <w:rFonts w:ascii="Arial" w:hAnsi="Arial" w:cs="Arial"/>
                <w:color w:val="000000" w:themeColor="text1"/>
                <w:sz w:val="20"/>
              </w:rPr>
              <w:t>Vodenje evidence prisotnosti</w:t>
            </w:r>
          </w:p>
        </w:tc>
        <w:tc>
          <w:tcPr>
            <w:tcW w:w="4388" w:type="dxa"/>
          </w:tcPr>
          <w:p w:rsidR="0042269D" w:rsidRDefault="0042269D" w:rsidP="003808B5">
            <w:pPr>
              <w:rPr>
                <w:rFonts w:ascii="Arial" w:hAnsi="Arial" w:cs="Arial"/>
                <w:color w:val="000000" w:themeColor="text1"/>
              </w:rPr>
            </w:pPr>
            <w:r w:rsidRPr="00444CA7">
              <w:rPr>
                <w:rFonts w:ascii="Arial" w:hAnsi="Arial" w:cs="Arial"/>
                <w:color w:val="000000" w:themeColor="text1"/>
                <w:sz w:val="20"/>
              </w:rPr>
              <w:t>Priprava poročila o izvedenem delu</w:t>
            </w:r>
          </w:p>
        </w:tc>
      </w:tr>
      <w:tr w:rsidR="0042269D" w:rsidTr="0042269D">
        <w:tc>
          <w:tcPr>
            <w:tcW w:w="4388" w:type="dxa"/>
          </w:tcPr>
          <w:p w:rsidR="0042269D" w:rsidRPr="003808B5" w:rsidRDefault="003808B5" w:rsidP="003808B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808B5">
              <w:rPr>
                <w:rFonts w:ascii="Arial" w:hAnsi="Arial" w:cs="Arial"/>
                <w:color w:val="000000" w:themeColor="text1"/>
                <w:sz w:val="20"/>
              </w:rPr>
              <w:t>Priprava izpitnih vprašanj iz predavane tematike</w:t>
            </w:r>
          </w:p>
        </w:tc>
        <w:tc>
          <w:tcPr>
            <w:tcW w:w="4388" w:type="dxa"/>
          </w:tcPr>
          <w:p w:rsidR="0042269D" w:rsidRDefault="0042269D" w:rsidP="003808B5">
            <w:pPr>
              <w:rPr>
                <w:rFonts w:ascii="Arial" w:hAnsi="Arial" w:cs="Arial"/>
                <w:color w:val="000000" w:themeColor="text1"/>
              </w:rPr>
            </w:pPr>
            <w:r w:rsidRPr="00444CA7">
              <w:rPr>
                <w:rFonts w:ascii="Arial" w:hAnsi="Arial" w:cs="Arial"/>
                <w:color w:val="000000" w:themeColor="text1"/>
                <w:sz w:val="20"/>
              </w:rPr>
              <w:t>Obveščanje naročnika o bistvenih spremembah okoliščin pri izvajanju programa</w:t>
            </w:r>
          </w:p>
        </w:tc>
      </w:tr>
      <w:tr w:rsidR="003808B5" w:rsidTr="0042269D">
        <w:tc>
          <w:tcPr>
            <w:tcW w:w="4388" w:type="dxa"/>
          </w:tcPr>
          <w:p w:rsidR="003808B5" w:rsidRDefault="003808B5" w:rsidP="003808B5">
            <w:pPr>
              <w:rPr>
                <w:rFonts w:ascii="Arial" w:hAnsi="Arial" w:cs="Arial"/>
                <w:color w:val="000000" w:themeColor="text1"/>
              </w:rPr>
            </w:pPr>
            <w:r w:rsidRPr="00444CA7">
              <w:rPr>
                <w:rFonts w:ascii="Arial" w:hAnsi="Arial" w:cs="Arial"/>
                <w:color w:val="000000" w:themeColor="text1"/>
                <w:sz w:val="20"/>
              </w:rPr>
              <w:t>Priprava poročila o izvedenem delu</w:t>
            </w:r>
          </w:p>
        </w:tc>
        <w:tc>
          <w:tcPr>
            <w:tcW w:w="4388" w:type="dxa"/>
          </w:tcPr>
          <w:p w:rsidR="003808B5" w:rsidRDefault="003808B5" w:rsidP="003808B5">
            <w:pPr>
              <w:rPr>
                <w:rFonts w:ascii="Arial" w:hAnsi="Arial" w:cs="Arial"/>
                <w:color w:val="000000" w:themeColor="text1"/>
              </w:rPr>
            </w:pPr>
            <w:r w:rsidRPr="00444CA7">
              <w:rPr>
                <w:rFonts w:ascii="Arial" w:hAnsi="Arial" w:cs="Arial"/>
                <w:color w:val="000000" w:themeColor="text1"/>
                <w:sz w:val="20"/>
              </w:rPr>
              <w:t>Upoštevanje navodil vodje programa/seminarja</w:t>
            </w:r>
          </w:p>
        </w:tc>
      </w:tr>
      <w:tr w:rsidR="003808B5" w:rsidTr="0042269D">
        <w:tc>
          <w:tcPr>
            <w:tcW w:w="4388" w:type="dxa"/>
          </w:tcPr>
          <w:p w:rsidR="003808B5" w:rsidRPr="00444CA7" w:rsidRDefault="003808B5" w:rsidP="003808B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44CA7">
              <w:rPr>
                <w:rFonts w:ascii="Arial" w:hAnsi="Arial" w:cs="Arial"/>
                <w:color w:val="000000" w:themeColor="text1"/>
                <w:sz w:val="20"/>
              </w:rPr>
              <w:t>Obveščanje naročnika o bistvenih spremembah okoliščin pri izvajanju programa</w:t>
            </w:r>
          </w:p>
        </w:tc>
        <w:tc>
          <w:tcPr>
            <w:tcW w:w="4388" w:type="dxa"/>
          </w:tcPr>
          <w:p w:rsidR="003808B5" w:rsidRDefault="003808B5" w:rsidP="003808B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808B5" w:rsidTr="0042269D">
        <w:tc>
          <w:tcPr>
            <w:tcW w:w="4388" w:type="dxa"/>
          </w:tcPr>
          <w:p w:rsidR="003808B5" w:rsidRPr="00444CA7" w:rsidRDefault="003808B5" w:rsidP="003808B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44CA7">
              <w:rPr>
                <w:rFonts w:ascii="Arial" w:hAnsi="Arial" w:cs="Arial"/>
                <w:color w:val="000000" w:themeColor="text1"/>
                <w:sz w:val="20"/>
              </w:rPr>
              <w:t>Upoštevanje navodil vodje programa/seminarja</w:t>
            </w:r>
          </w:p>
        </w:tc>
        <w:tc>
          <w:tcPr>
            <w:tcW w:w="4388" w:type="dxa"/>
          </w:tcPr>
          <w:p w:rsidR="003808B5" w:rsidRDefault="003808B5" w:rsidP="003808B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808B5" w:rsidTr="0042269D">
        <w:tc>
          <w:tcPr>
            <w:tcW w:w="4388" w:type="dxa"/>
          </w:tcPr>
          <w:p w:rsidR="003808B5" w:rsidRDefault="003808B5" w:rsidP="003808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4CA7">
              <w:rPr>
                <w:rFonts w:ascii="Arial" w:hAnsi="Arial" w:cs="Arial"/>
                <w:color w:val="000000" w:themeColor="text1"/>
                <w:sz w:val="20"/>
              </w:rPr>
              <w:t>Priprava poročila o izvedenem delu</w:t>
            </w:r>
          </w:p>
        </w:tc>
        <w:tc>
          <w:tcPr>
            <w:tcW w:w="4388" w:type="dxa"/>
          </w:tcPr>
          <w:p w:rsidR="003808B5" w:rsidRDefault="003808B5" w:rsidP="003808B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C6B52" w:rsidRDefault="002C6B52" w:rsidP="00444CA7">
      <w:pPr>
        <w:jc w:val="both"/>
        <w:rPr>
          <w:rFonts w:ascii="Arial" w:hAnsi="Arial" w:cs="Arial"/>
          <w:color w:val="000000" w:themeColor="text1"/>
        </w:rPr>
      </w:pPr>
    </w:p>
    <w:p w:rsidR="002C6B52" w:rsidRPr="00444CA7" w:rsidRDefault="002C6B52" w:rsidP="00444CA7">
      <w:pPr>
        <w:jc w:val="both"/>
        <w:rPr>
          <w:rFonts w:ascii="Arial" w:hAnsi="Arial" w:cs="Arial"/>
          <w:color w:val="000000" w:themeColor="text1"/>
        </w:rPr>
      </w:pPr>
    </w:p>
    <w:p w:rsidR="00444CA7" w:rsidRPr="00444CA7" w:rsidRDefault="00444CA7" w:rsidP="00444CA7">
      <w:pPr>
        <w:pBdr>
          <w:top w:val="single" w:sz="4" w:space="1" w:color="auto"/>
        </w:pBdr>
        <w:shd w:val="clear" w:color="auto" w:fill="D9D9D9" w:themeFill="background1" w:themeFillShade="D9"/>
        <w:rPr>
          <w:rFonts w:ascii="Arial" w:hAnsi="Arial"/>
          <w:b/>
          <w:bCs/>
          <w:color w:val="auto"/>
          <w:sz w:val="20"/>
        </w:rPr>
      </w:pPr>
      <w:r>
        <w:rPr>
          <w:rFonts w:ascii="Arial" w:hAnsi="Arial"/>
          <w:b/>
          <w:bCs/>
          <w:sz w:val="20"/>
        </w:rPr>
        <w:t xml:space="preserve">Delo izvajalca bo ustrezno ovrednoteno in plačano glede na Cenik OKS-ZŠZ </w:t>
      </w:r>
    </w:p>
    <w:p w:rsidR="00444CA7" w:rsidRDefault="00444CA7" w:rsidP="006A1270">
      <w:pPr>
        <w:jc w:val="both"/>
        <w:rPr>
          <w:rFonts w:ascii="Arial" w:hAnsi="Arial" w:cs="Arial"/>
          <w:color w:val="000000" w:themeColor="text1"/>
        </w:rPr>
      </w:pPr>
    </w:p>
    <w:p w:rsidR="00F06040" w:rsidRDefault="00F06040" w:rsidP="00F060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sz w:val="20"/>
        </w:rPr>
        <w:t>1. PREDAVANJE</w:t>
      </w:r>
    </w:p>
    <w:p w:rsidR="00F06040" w:rsidRDefault="00F06040" w:rsidP="00F0604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Pravna podlaga</w:t>
      </w:r>
      <w:r>
        <w:rPr>
          <w:rFonts w:ascii="Arial" w:hAnsi="Arial" w:cs="Arial"/>
          <w:sz w:val="20"/>
        </w:rPr>
        <w:t xml:space="preserve">: Avtorska pogodba ali pogodba o opravljanju storitev iz naslova avtorskega dela </w:t>
      </w:r>
      <w:r>
        <w:rPr>
          <w:rFonts w:ascii="Arial" w:hAnsi="Arial" w:cs="Arial"/>
          <w:i/>
          <w:sz w:val="20"/>
        </w:rPr>
        <w:t>(slednje le v primeru, da je izvajalec nosilec s.p.-ja).</w:t>
      </w:r>
    </w:p>
    <w:p w:rsidR="00F06040" w:rsidRDefault="00F06040" w:rsidP="00F0604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Navedene so bruto (prvi bruto) vrednosti ure, ki že vključujejo čas priprave. </w:t>
      </w:r>
    </w:p>
    <w:p w:rsidR="00F06040" w:rsidRDefault="00F06040" w:rsidP="00F06040">
      <w:pPr>
        <w:rPr>
          <w:rFonts w:ascii="Arial" w:hAnsi="Arial" w:cs="Arial"/>
          <w:sz w:val="20"/>
        </w:rPr>
      </w:pPr>
    </w:p>
    <w:p w:rsidR="00F06040" w:rsidRDefault="00F06040" w:rsidP="00F06040">
      <w:pPr>
        <w:ind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1.1. Izvajalec: predavatelj, </w:t>
      </w:r>
      <w:r>
        <w:rPr>
          <w:rFonts w:ascii="Arial" w:hAnsi="Arial" w:cs="Arial"/>
          <w:sz w:val="20"/>
        </w:rPr>
        <w:t>strokovnjak z vsebinskega področja projekta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2"/>
        <w:gridCol w:w="2998"/>
        <w:gridCol w:w="3002"/>
      </w:tblGrid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Opis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Enota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Vrednost na enoto (bruto I.)</w:t>
            </w:r>
          </w:p>
        </w:tc>
      </w:tr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Predavanje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 ura  (60 minut)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35,00 EUR</w:t>
            </w:r>
          </w:p>
        </w:tc>
      </w:tr>
    </w:tbl>
    <w:p w:rsidR="00F06040" w:rsidRDefault="00F06040" w:rsidP="00F06040">
      <w:pPr>
        <w:rPr>
          <w:rFonts w:ascii="Arial" w:hAnsi="Arial" w:cs="Arial"/>
          <w:sz w:val="20"/>
          <w:lang w:eastAsia="en-US"/>
        </w:rPr>
      </w:pPr>
    </w:p>
    <w:p w:rsidR="00F06040" w:rsidRDefault="00F06040" w:rsidP="00F06040">
      <w:pPr>
        <w:ind w:left="708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>1.2. Izvajalec: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priznan strokovnjak z mednarodnimi referencami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(npr. predavanje na mednarodnih konferencah v tujini, predavanje na tujih univerzah z vsebinskega področja operacije, predavanja na strokovnih srečanjih tujih ali mednarodnih združenj na področju športa v tujini)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2"/>
        <w:gridCol w:w="2998"/>
        <w:gridCol w:w="3002"/>
      </w:tblGrid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Opis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Enota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Vrednost na enoto (bruto I.)</w:t>
            </w:r>
          </w:p>
        </w:tc>
      </w:tr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Predavanje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 ura  (60 minut)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75,00 EUR</w:t>
            </w:r>
          </w:p>
        </w:tc>
      </w:tr>
    </w:tbl>
    <w:p w:rsidR="00F06040" w:rsidRDefault="00F06040" w:rsidP="00F06040">
      <w:pPr>
        <w:rPr>
          <w:rFonts w:ascii="Arial" w:hAnsi="Arial" w:cs="Arial"/>
          <w:i/>
          <w:sz w:val="20"/>
          <w:lang w:eastAsia="en-US"/>
        </w:rPr>
      </w:pPr>
    </w:p>
    <w:p w:rsidR="00F06040" w:rsidRDefault="00F06040" w:rsidP="00F06040">
      <w:pPr>
        <w:ind w:left="708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</w:rPr>
        <w:t>1.3. Izvajalec: priznan strokovnjak iz tujine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z vsebinskega področja operacije; prevedena gradiva v več svetovnih jezikih, profesor na več tujih univerzah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2"/>
        <w:gridCol w:w="2998"/>
        <w:gridCol w:w="3002"/>
      </w:tblGrid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Opis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Enota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Vrednost na enoto (bruto I.)</w:t>
            </w:r>
          </w:p>
        </w:tc>
      </w:tr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Predavanje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 ura  (60 minut)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150,00 EUR</w:t>
            </w:r>
          </w:p>
        </w:tc>
      </w:tr>
    </w:tbl>
    <w:p w:rsidR="00F06040" w:rsidRDefault="00F06040" w:rsidP="00F06040">
      <w:pPr>
        <w:rPr>
          <w:rFonts w:ascii="Arial" w:hAnsi="Arial" w:cs="Arial"/>
          <w:b/>
          <w:sz w:val="20"/>
          <w:lang w:eastAsia="en-US"/>
        </w:rPr>
      </w:pPr>
    </w:p>
    <w:p w:rsidR="00F06040" w:rsidRDefault="00F06040" w:rsidP="00F06040">
      <w:pPr>
        <w:rPr>
          <w:rFonts w:ascii="Arial" w:hAnsi="Arial" w:cs="Arial"/>
          <w:b/>
          <w:sz w:val="20"/>
        </w:rPr>
      </w:pPr>
    </w:p>
    <w:p w:rsidR="00F06040" w:rsidRDefault="00F06040" w:rsidP="00F060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PREVAJANJE</w:t>
      </w:r>
    </w:p>
    <w:p w:rsidR="00F06040" w:rsidRDefault="00F06040" w:rsidP="00F0604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Pravna podlaga</w:t>
      </w:r>
      <w:r>
        <w:rPr>
          <w:rFonts w:ascii="Arial" w:hAnsi="Arial" w:cs="Arial"/>
          <w:sz w:val="20"/>
        </w:rPr>
        <w:t xml:space="preserve">: Avtorska pogodba ali pogodba o opravljanju storitev iz naslova avtorskega dela </w:t>
      </w:r>
      <w:r>
        <w:rPr>
          <w:rFonts w:ascii="Arial" w:hAnsi="Arial" w:cs="Arial"/>
          <w:i/>
          <w:sz w:val="20"/>
        </w:rPr>
        <w:t>(slednje le v primeru, da je izvajalec nosilec s.p.-ja).</w:t>
      </w:r>
    </w:p>
    <w:p w:rsidR="00F06040" w:rsidRDefault="00F06040" w:rsidP="00F0604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Navedene so bruto (prvi bruto) vrednosti ure.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1"/>
        <w:gridCol w:w="2999"/>
        <w:gridCol w:w="3002"/>
      </w:tblGrid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Opis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Enota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Vrednost na enoto (bruto I.)</w:t>
            </w:r>
          </w:p>
        </w:tc>
      </w:tr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Prevajanje - simultano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 ura  (60 minut)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100,00 EUR</w:t>
            </w:r>
          </w:p>
        </w:tc>
      </w:tr>
    </w:tbl>
    <w:p w:rsidR="00F06040" w:rsidRDefault="00F06040" w:rsidP="00F06040">
      <w:pPr>
        <w:rPr>
          <w:rFonts w:ascii="Arial" w:hAnsi="Arial" w:cs="Arial"/>
          <w:b/>
          <w:sz w:val="20"/>
          <w:lang w:eastAsia="en-US"/>
        </w:rPr>
      </w:pPr>
    </w:p>
    <w:p w:rsidR="00F06040" w:rsidRDefault="00F06040" w:rsidP="00F06040">
      <w:pPr>
        <w:rPr>
          <w:rFonts w:ascii="Arial" w:hAnsi="Arial" w:cs="Arial"/>
          <w:b/>
          <w:sz w:val="20"/>
        </w:rPr>
      </w:pPr>
    </w:p>
    <w:p w:rsidR="002160DE" w:rsidRDefault="002160DE" w:rsidP="00F06040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:rsidR="00F06040" w:rsidRDefault="00F06040" w:rsidP="00F060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3. STROKOVNO DELO PRI PROJEKTU (HOSPITACIJE, DEMONSTRACIJE)</w:t>
      </w:r>
    </w:p>
    <w:p w:rsidR="00F06040" w:rsidRDefault="00F06040" w:rsidP="00F0604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Pravna podlaga</w:t>
      </w:r>
      <w:r>
        <w:rPr>
          <w:rFonts w:ascii="Arial" w:hAnsi="Arial" w:cs="Arial"/>
          <w:sz w:val="20"/>
        </w:rPr>
        <w:t xml:space="preserve">: Podjemna pogodba ali pogodba o sodelovanju iz naslova podjemnega dela </w:t>
      </w:r>
      <w:r>
        <w:rPr>
          <w:rFonts w:ascii="Arial" w:hAnsi="Arial" w:cs="Arial"/>
          <w:i/>
          <w:sz w:val="20"/>
        </w:rPr>
        <w:t>(slednje le v primeru, da je izvajalec nosilec s.p.-ja)</w:t>
      </w:r>
      <w:r>
        <w:rPr>
          <w:rFonts w:ascii="Arial" w:hAnsi="Arial" w:cs="Arial"/>
          <w:sz w:val="20"/>
        </w:rPr>
        <w:t>.</w:t>
      </w:r>
    </w:p>
    <w:p w:rsidR="00F06040" w:rsidRDefault="00F06040" w:rsidP="00F0604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Navedene so bruto (prvi bruto) vrednosti ure.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3"/>
        <w:gridCol w:w="2998"/>
        <w:gridCol w:w="3001"/>
      </w:tblGrid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Opis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Enota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Vrednost na enoto (bruto I.)</w:t>
            </w:r>
          </w:p>
        </w:tc>
      </w:tr>
      <w:tr w:rsidR="00F06040" w:rsidTr="00F060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Hospitacije, demonstracije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 ura  (60 minut)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15,00 EUR</w:t>
            </w:r>
          </w:p>
        </w:tc>
      </w:tr>
    </w:tbl>
    <w:p w:rsidR="00F06040" w:rsidRDefault="00F06040" w:rsidP="00F06040">
      <w:pPr>
        <w:pStyle w:val="ListParagraph"/>
        <w:ind w:left="0"/>
        <w:rPr>
          <w:rFonts w:ascii="Arial" w:hAnsi="Arial" w:cs="Arial"/>
          <w:sz w:val="20"/>
          <w:lang w:eastAsia="en-US"/>
        </w:rPr>
      </w:pPr>
    </w:p>
    <w:p w:rsidR="00F06040" w:rsidRDefault="00F06040" w:rsidP="00F06040">
      <w:pPr>
        <w:pStyle w:val="ListParagraph"/>
        <w:ind w:left="0"/>
        <w:rPr>
          <w:rFonts w:ascii="Arial" w:hAnsi="Arial" w:cs="Arial"/>
          <w:sz w:val="20"/>
        </w:rPr>
      </w:pPr>
    </w:p>
    <w:p w:rsidR="00F06040" w:rsidRDefault="00F06040" w:rsidP="00F060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 PREVERJANJE ZNANJA UDELEŽENCEV USPOSABLJANJA</w:t>
      </w:r>
    </w:p>
    <w:p w:rsidR="00F06040" w:rsidRDefault="00F06040" w:rsidP="00F0604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Pravna podlaga:</w:t>
      </w:r>
      <w:r>
        <w:rPr>
          <w:rFonts w:ascii="Arial" w:hAnsi="Arial" w:cs="Arial"/>
          <w:sz w:val="20"/>
        </w:rPr>
        <w:t xml:space="preserve"> Podjemna pogodba ali pogodba o sodelovanju iz naslova podjemnega dela </w:t>
      </w:r>
      <w:r>
        <w:rPr>
          <w:rFonts w:ascii="Arial" w:hAnsi="Arial" w:cs="Arial"/>
          <w:i/>
          <w:sz w:val="20"/>
        </w:rPr>
        <w:t>(slednje le v primeru, da je izvajalec nosilec s.p.-ja)</w:t>
      </w:r>
      <w:r>
        <w:rPr>
          <w:rFonts w:ascii="Arial" w:hAnsi="Arial" w:cs="Arial"/>
          <w:sz w:val="20"/>
        </w:rPr>
        <w:t>.</w:t>
      </w:r>
    </w:p>
    <w:p w:rsidR="00F06040" w:rsidRDefault="00F06040" w:rsidP="00F0604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Navedene so bruto (prvi bruto) vrednosti ure.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0"/>
        <w:gridCol w:w="1689"/>
        <w:gridCol w:w="1973"/>
        <w:gridCol w:w="3090"/>
      </w:tblGrid>
      <w:tr w:rsidR="00F06040" w:rsidTr="00F0604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Enota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Vrednost na enoto (bruto I.)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Omejitve</w:t>
            </w:r>
          </w:p>
        </w:tc>
      </w:tr>
      <w:tr w:rsidR="00F06040" w:rsidTr="00F06040">
        <w:trPr>
          <w:trHeight w:val="60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Izvedba preverjanja in ocena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 ura (60 minut)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15,00 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Izvedba preverjanja znanja kandidatov na način, kot je naveden v pogojih dokončanja.</w:t>
            </w:r>
          </w:p>
        </w:tc>
      </w:tr>
    </w:tbl>
    <w:p w:rsidR="00F06040" w:rsidRDefault="00F06040" w:rsidP="00F06040">
      <w:pPr>
        <w:rPr>
          <w:rFonts w:ascii="Arial" w:hAnsi="Arial" w:cs="Arial"/>
          <w:b/>
          <w:sz w:val="20"/>
          <w:lang w:eastAsia="en-US"/>
        </w:rPr>
      </w:pPr>
    </w:p>
    <w:p w:rsidR="006B312F" w:rsidRDefault="006B312F" w:rsidP="00F06040">
      <w:pPr>
        <w:jc w:val="both"/>
        <w:rPr>
          <w:rFonts w:ascii="Arial" w:hAnsi="Arial" w:cs="Arial"/>
          <w:b/>
          <w:sz w:val="20"/>
        </w:rPr>
      </w:pPr>
    </w:p>
    <w:p w:rsidR="00F06040" w:rsidRPr="00F06040" w:rsidRDefault="00F06040" w:rsidP="00F060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Pr="00F06040">
        <w:rPr>
          <w:rFonts w:ascii="Arial" w:hAnsi="Arial" w:cs="Arial"/>
          <w:b/>
          <w:sz w:val="20"/>
        </w:rPr>
        <w:t>. STROŠKI POTOVANJ (prevozi, prenočevanja)</w:t>
      </w:r>
    </w:p>
    <w:p w:rsidR="00F06040" w:rsidRDefault="00F06040" w:rsidP="00F06040">
      <w:pPr>
        <w:rPr>
          <w:rFonts w:eastAsiaTheme="minorHAnsi"/>
        </w:rPr>
      </w:pPr>
      <w:r>
        <w:rPr>
          <w:b/>
        </w:rPr>
        <w:t>Pravna podlaga:</w:t>
      </w:r>
      <w:r>
        <w:t xml:space="preserve"> </w:t>
      </w:r>
      <w:r>
        <w:rPr>
          <w:rFonts w:ascii="Arial" w:hAnsi="Arial" w:cs="Arial"/>
          <w:sz w:val="20"/>
        </w:rPr>
        <w:t xml:space="preserve">Avtorska ali podjemna pogodba ali pogodba o opravljanju storitev iz naslova avtorskega dela ali podjemnega dela </w:t>
      </w:r>
      <w:r>
        <w:rPr>
          <w:rFonts w:ascii="Arial" w:hAnsi="Arial" w:cs="Arial"/>
          <w:i/>
          <w:sz w:val="20"/>
        </w:rPr>
        <w:t>(slednje le v primeru, da je izvajalec nosilec s.p.-ja)</w:t>
      </w:r>
      <w:r>
        <w:rPr>
          <w:rFonts w:ascii="Arial" w:hAnsi="Arial" w:cs="Arial"/>
          <w:sz w:val="20"/>
        </w:rPr>
        <w:t>.</w:t>
      </w:r>
    </w:p>
    <w:p w:rsidR="00F06040" w:rsidRDefault="00F06040" w:rsidP="00F0604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primeru izplačila avtorskega/podjemnega honorarja fizični osebi se stroški potovanj in nočitev vštevajo v davčno osnovo pri avtorski/podjemni pogodbi.</w:t>
      </w:r>
    </w:p>
    <w:p w:rsidR="00F06040" w:rsidRDefault="00F06040" w:rsidP="00F06040">
      <w:pPr>
        <w:rPr>
          <w:rFonts w:ascii="Arial" w:hAnsi="Arial" w:cs="Arial"/>
          <w:b/>
          <w:bCs/>
          <w:sz w:val="20"/>
        </w:rPr>
      </w:pPr>
    </w:p>
    <w:p w:rsidR="00F06040" w:rsidRDefault="00F06040" w:rsidP="00F06040">
      <w:pPr>
        <w:ind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5.1. Kilometrina</w:t>
      </w:r>
    </w:p>
    <w:p w:rsidR="00F06040" w:rsidRDefault="00F06040" w:rsidP="00F06040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Kilometrina se obračuna skladno z nacionalno zakonodajo: 0,37 EUR/km. Izvajalcu se prizna razdalja od kraja stalnega ali začasnega prebivališča do kraja izvedbe aktivnosti. Za izračun razdalje se uporabljajo spletni zemljevidi (Google map).</w:t>
      </w:r>
    </w:p>
    <w:p w:rsidR="00F06040" w:rsidRDefault="00F06040" w:rsidP="00F06040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F06040" w:rsidTr="00F0604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Opis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Enota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Vrednost na enoto (bruto I.)</w:t>
            </w:r>
          </w:p>
        </w:tc>
      </w:tr>
      <w:tr w:rsidR="00F06040" w:rsidTr="00F06040">
        <w:trPr>
          <w:trHeight w:val="1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Kilometrina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 km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0,37 EUR</w:t>
            </w:r>
          </w:p>
        </w:tc>
      </w:tr>
    </w:tbl>
    <w:p w:rsidR="00F06040" w:rsidRDefault="00F06040" w:rsidP="00F06040">
      <w:pPr>
        <w:ind w:firstLine="708"/>
        <w:rPr>
          <w:rFonts w:ascii="Arial" w:hAnsi="Arial" w:cs="Arial"/>
          <w:sz w:val="20"/>
          <w:lang w:eastAsia="en-US"/>
        </w:rPr>
      </w:pPr>
    </w:p>
    <w:p w:rsidR="00F06040" w:rsidRDefault="00F06040" w:rsidP="00F06040">
      <w:pPr>
        <w:ind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5.2. Nočitve</w:t>
      </w:r>
    </w:p>
    <w:p w:rsidR="00F06040" w:rsidRDefault="00F06040" w:rsidP="00F06040">
      <w:pPr>
        <w:ind w:left="708"/>
        <w:rPr>
          <w:rFonts w:asciiTheme="minorHAnsi" w:hAnsiTheme="minorHAnsi" w:cstheme="minorBidi"/>
          <w:i/>
          <w:sz w:val="20"/>
        </w:rPr>
      </w:pPr>
      <w:r>
        <w:rPr>
          <w:rFonts w:ascii="Arial" w:hAnsi="Arial" w:cs="Arial"/>
          <w:sz w:val="20"/>
        </w:rPr>
        <w:t>Do povračila teh stroškov je izvajalec upravičen le ob predložitvi računa ponudnika turističnih storitev v višini dejanskih stroškov upoštevajoč omejitve sofinancerja (</w:t>
      </w:r>
      <w:r>
        <w:rPr>
          <w:rFonts w:ascii="Arial" w:hAnsi="Arial" w:cs="Arial"/>
          <w:i/>
          <w:sz w:val="20"/>
        </w:rPr>
        <w:t>Navodila MIZŠ za izvajanje operacij evropske kohezijske politike v programskem obdobju 2014-2020</w:t>
      </w:r>
      <w:bookmarkStart w:id="1" w:name="_Toc234957237"/>
      <w:r>
        <w:rPr>
          <w:rFonts w:ascii="Arial" w:hAnsi="Arial" w:cs="Arial"/>
          <w:i/>
          <w:sz w:val="20"/>
        </w:rPr>
        <w:t>, Priloga 4: Najvišje vrednosti nekaterih upravičenih stroškov</w:t>
      </w:r>
      <w:bookmarkEnd w:id="1"/>
      <w:r>
        <w:rPr>
          <w:i/>
          <w:sz w:val="20"/>
        </w:rPr>
        <w:t xml:space="preserve">). </w:t>
      </w:r>
    </w:p>
    <w:p w:rsidR="00F06040" w:rsidRDefault="00F06040" w:rsidP="00F06040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Prehrana ni upravičen strošek. </w:t>
      </w:r>
    </w:p>
    <w:p w:rsidR="00F06040" w:rsidRDefault="00F06040" w:rsidP="00F06040">
      <w:pPr>
        <w:ind w:left="1416"/>
        <w:rPr>
          <w:rFonts w:ascii="Arial" w:hAnsi="Arial" w:cs="Arial"/>
          <w:sz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F06040" w:rsidTr="00F0604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Opis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Enota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Vrednost na enoto </w:t>
            </w:r>
          </w:p>
        </w:tc>
      </w:tr>
      <w:tr w:rsidR="00F06040" w:rsidTr="00F0604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Strošek prenočevanja v hotelih v Sloveniji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Nočitev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40" w:rsidRDefault="00F06040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Do 100,00 EUR brez DDV</w:t>
            </w:r>
          </w:p>
        </w:tc>
      </w:tr>
    </w:tbl>
    <w:p w:rsidR="00F06040" w:rsidRDefault="00F06040" w:rsidP="00F06040">
      <w:pPr>
        <w:rPr>
          <w:rFonts w:ascii="Arial" w:hAnsi="Arial" w:cs="Arial"/>
          <w:sz w:val="20"/>
          <w:lang w:eastAsia="en-US"/>
        </w:rPr>
      </w:pPr>
    </w:p>
    <w:p w:rsidR="00F06040" w:rsidRDefault="00F06040" w:rsidP="00F06040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5.3. Vozovnice</w:t>
      </w:r>
      <w:r>
        <w:rPr>
          <w:rFonts w:ascii="Arial" w:hAnsi="Arial" w:cs="Arial"/>
          <w:sz w:val="20"/>
        </w:rPr>
        <w:t xml:space="preserve"> (javni prevoz: avtobus, vlak, letalske)</w:t>
      </w:r>
    </w:p>
    <w:p w:rsidR="00F06040" w:rsidRDefault="00F06040" w:rsidP="00F06040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povračila teh stroškov je izvajalec upravičen le ob predložitvi računa ponudnika prevoznih storitev.</w:t>
      </w:r>
    </w:p>
    <w:p w:rsidR="00443854" w:rsidRDefault="00443854" w:rsidP="00F06040">
      <w:pPr>
        <w:ind w:left="708"/>
        <w:rPr>
          <w:rFonts w:ascii="Arial" w:hAnsi="Arial" w:cs="Arial"/>
          <w:sz w:val="20"/>
        </w:rPr>
      </w:pPr>
    </w:p>
    <w:p w:rsidR="00443854" w:rsidRDefault="00443854" w:rsidP="00F06040">
      <w:pPr>
        <w:ind w:left="708"/>
        <w:rPr>
          <w:rFonts w:ascii="Arial" w:hAnsi="Arial" w:cs="Arial"/>
          <w:sz w:val="20"/>
        </w:rPr>
      </w:pPr>
    </w:p>
    <w:p w:rsidR="00444CA7" w:rsidRDefault="00287D89" w:rsidP="006A127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F06040" w:rsidRDefault="00F06040" w:rsidP="00F06040">
      <w:pPr>
        <w:pBdr>
          <w:top w:val="single" w:sz="4" w:space="1" w:color="auto"/>
        </w:pBdr>
        <w:shd w:val="clear" w:color="auto" w:fill="D9D9D9" w:themeFill="background1" w:themeFillShade="D9"/>
        <w:rPr>
          <w:rFonts w:ascii="Arial" w:hAnsi="Arial"/>
          <w:b/>
          <w:bCs/>
          <w:color w:val="auto"/>
          <w:sz w:val="20"/>
        </w:rPr>
      </w:pPr>
      <w:r>
        <w:rPr>
          <w:rFonts w:ascii="Arial" w:hAnsi="Arial"/>
          <w:b/>
          <w:bCs/>
          <w:sz w:val="20"/>
        </w:rPr>
        <w:t xml:space="preserve">Način izbire kandidatov: </w:t>
      </w:r>
    </w:p>
    <w:p w:rsidR="00444CA7" w:rsidRDefault="00F06040" w:rsidP="006A1270">
      <w:pPr>
        <w:jc w:val="both"/>
        <w:rPr>
          <w:rFonts w:ascii="Arial" w:hAnsi="Arial" w:cs="Arial"/>
          <w:color w:val="000000" w:themeColor="text1"/>
        </w:rPr>
      </w:pPr>
      <w:r w:rsidRPr="0042269D">
        <w:rPr>
          <w:rFonts w:ascii="Arial" w:hAnsi="Arial" w:cs="Arial"/>
          <w:sz w:val="20"/>
        </w:rPr>
        <w:t>Izbor bo opravila strokovna služba NPŠZ.</w:t>
      </w:r>
      <w:r w:rsidR="0042269D" w:rsidRPr="0042269D">
        <w:rPr>
          <w:rFonts w:ascii="Arial" w:hAnsi="Arial" w:cs="Arial"/>
          <w:sz w:val="20"/>
        </w:rPr>
        <w:t xml:space="preserve"> </w:t>
      </w:r>
      <w:r w:rsidR="009778D1">
        <w:rPr>
          <w:rFonts w:ascii="Arial" w:hAnsi="Arial" w:cs="Arial"/>
          <w:sz w:val="20"/>
        </w:rPr>
        <w:t>O izboru bodo kandidati pisno obveščeni.</w:t>
      </w:r>
    </w:p>
    <w:p w:rsidR="0042269D" w:rsidRDefault="0042269D" w:rsidP="004D1371"/>
    <w:p w:rsidR="0042269D" w:rsidRDefault="0042269D" w:rsidP="004D1371"/>
    <w:p w:rsidR="002C6B52" w:rsidRDefault="009778D1" w:rsidP="002C6B52">
      <w:pPr>
        <w:pBdr>
          <w:top w:val="single" w:sz="4" w:space="1" w:color="auto"/>
        </w:pBdr>
        <w:shd w:val="clear" w:color="auto" w:fill="D9D9D9" w:themeFill="background1" w:themeFillShade="D9"/>
        <w:rPr>
          <w:rFonts w:ascii="Arial" w:hAnsi="Arial"/>
          <w:b/>
          <w:bCs/>
          <w:color w:val="auto"/>
          <w:sz w:val="20"/>
        </w:rPr>
      </w:pPr>
      <w:r>
        <w:rPr>
          <w:rFonts w:ascii="Arial" w:hAnsi="Arial"/>
          <w:b/>
          <w:bCs/>
          <w:sz w:val="20"/>
        </w:rPr>
        <w:t>Kontaktni podatki za vsa pojasnila:</w:t>
      </w:r>
    </w:p>
    <w:p w:rsidR="0042269D" w:rsidRDefault="002160DE" w:rsidP="004D1371">
      <w:r>
        <w:t xml:space="preserve">Sandi Dekleva, </w:t>
      </w:r>
      <w:hyperlink r:id="rId8" w:history="1">
        <w:r w:rsidRPr="00E649FF">
          <w:rPr>
            <w:rStyle w:val="Hyperlink"/>
          </w:rPr>
          <w:t>sandi@jzs.si</w:t>
        </w:r>
      </w:hyperlink>
      <w:r>
        <w:t xml:space="preserve"> ali 041 465 946.</w:t>
      </w:r>
    </w:p>
    <w:sectPr w:rsidR="0042269D" w:rsidSect="00AB2368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 w:code="9"/>
      <w:pgMar w:top="1701" w:right="1418" w:bottom="1418" w:left="1701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71" w:rsidRDefault="004D1371" w:rsidP="004D1371">
      <w:r>
        <w:separator/>
      </w:r>
    </w:p>
  </w:endnote>
  <w:endnote w:type="continuationSeparator" w:id="0">
    <w:p w:rsidR="004D1371" w:rsidRDefault="004D1371" w:rsidP="004D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BD" w:rsidRDefault="002460ED" w:rsidP="00A07A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22BD" w:rsidRDefault="002160D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BD" w:rsidRDefault="002160DE" w:rsidP="001122BD">
    <w:pPr>
      <w:pStyle w:val="Footer"/>
      <w:pBdr>
        <w:top w:val="single" w:sz="4" w:space="1" w:color="auto"/>
      </w:pBdr>
      <w:rPr>
        <w:b/>
        <w:i/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BD" w:rsidRDefault="002160DE" w:rsidP="00E47D02">
    <w:pPr>
      <w:pStyle w:val="Footer"/>
    </w:pPr>
  </w:p>
  <w:p w:rsidR="001122BD" w:rsidRDefault="002160D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71" w:rsidRDefault="004D1371" w:rsidP="004D1371">
      <w:r>
        <w:separator/>
      </w:r>
    </w:p>
  </w:footnote>
  <w:footnote w:type="continuationSeparator" w:id="0">
    <w:p w:rsidR="004D1371" w:rsidRDefault="004D1371" w:rsidP="004D1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3B3F"/>
    <w:multiLevelType w:val="hybridMultilevel"/>
    <w:tmpl w:val="5F5E21A0"/>
    <w:lvl w:ilvl="0" w:tplc="D3249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2335A"/>
    <w:multiLevelType w:val="hybridMultilevel"/>
    <w:tmpl w:val="7EA4F3BE"/>
    <w:lvl w:ilvl="0" w:tplc="0424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0270650"/>
    <w:multiLevelType w:val="hybridMultilevel"/>
    <w:tmpl w:val="7910F302"/>
    <w:lvl w:ilvl="0" w:tplc="0F86DD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0B64948"/>
    <w:multiLevelType w:val="hybridMultilevel"/>
    <w:tmpl w:val="09602A9E"/>
    <w:lvl w:ilvl="0" w:tplc="0424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A3"/>
    <w:rsid w:val="000C16A3"/>
    <w:rsid w:val="00117456"/>
    <w:rsid w:val="00156628"/>
    <w:rsid w:val="00165034"/>
    <w:rsid w:val="00184385"/>
    <w:rsid w:val="002160DE"/>
    <w:rsid w:val="002460ED"/>
    <w:rsid w:val="00287D89"/>
    <w:rsid w:val="002C6B52"/>
    <w:rsid w:val="003808B5"/>
    <w:rsid w:val="0042269D"/>
    <w:rsid w:val="00443854"/>
    <w:rsid w:val="00444CA7"/>
    <w:rsid w:val="004D1371"/>
    <w:rsid w:val="004E62E2"/>
    <w:rsid w:val="006A1270"/>
    <w:rsid w:val="006B312F"/>
    <w:rsid w:val="00702D56"/>
    <w:rsid w:val="009778D1"/>
    <w:rsid w:val="00AE7487"/>
    <w:rsid w:val="00C226CA"/>
    <w:rsid w:val="00CB7A75"/>
    <w:rsid w:val="00DB342B"/>
    <w:rsid w:val="00DE2AFA"/>
    <w:rsid w:val="00EC4390"/>
    <w:rsid w:val="00ED3802"/>
    <w:rsid w:val="00F033E3"/>
    <w:rsid w:val="00F035FC"/>
    <w:rsid w:val="00F06040"/>
    <w:rsid w:val="00F7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6A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0C1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16A3"/>
    <w:rPr>
      <w:rFonts w:ascii="Arial" w:eastAsia="Times New Roman" w:hAnsi="Arial" w:cs="Arial"/>
      <w:b/>
      <w:bCs/>
      <w:color w:val="000000"/>
      <w:kern w:val="32"/>
      <w:sz w:val="32"/>
      <w:szCs w:val="32"/>
      <w:lang w:eastAsia="sl-SI"/>
    </w:rPr>
  </w:style>
  <w:style w:type="character" w:styleId="PageNumber">
    <w:name w:val="page number"/>
    <w:basedOn w:val="DefaultParagraphFont"/>
    <w:rsid w:val="000C16A3"/>
  </w:style>
  <w:style w:type="paragraph" w:styleId="Header">
    <w:name w:val="header"/>
    <w:basedOn w:val="Normal"/>
    <w:link w:val="HeaderChar"/>
    <w:uiPriority w:val="99"/>
    <w:rsid w:val="000C16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6A3"/>
    <w:rPr>
      <w:rFonts w:ascii="Times New Roman" w:eastAsia="Times New Roman" w:hAnsi="Times New Roman" w:cs="Times New Roman"/>
      <w:color w:val="000000"/>
      <w:szCs w:val="20"/>
      <w:lang w:eastAsia="sl-SI"/>
    </w:rPr>
  </w:style>
  <w:style w:type="paragraph" w:styleId="Footer">
    <w:name w:val="footer"/>
    <w:basedOn w:val="Normal"/>
    <w:link w:val="FooterChar"/>
    <w:rsid w:val="000C16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C16A3"/>
    <w:rPr>
      <w:rFonts w:ascii="Times New Roman" w:eastAsia="Times New Roman" w:hAnsi="Times New Roman" w:cs="Times New Roman"/>
      <w:color w:val="000000"/>
      <w:szCs w:val="20"/>
      <w:lang w:eastAsia="sl-SI"/>
    </w:rPr>
  </w:style>
  <w:style w:type="character" w:styleId="Hyperlink">
    <w:name w:val="Hyperlink"/>
    <w:basedOn w:val="DefaultParagraphFont"/>
    <w:uiPriority w:val="99"/>
    <w:unhideWhenUsed/>
    <w:rsid w:val="000C16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6A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40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sl-SI"/>
    </w:rPr>
  </w:style>
  <w:style w:type="table" w:styleId="TableGrid">
    <w:name w:val="Table Grid"/>
    <w:basedOn w:val="TableNormal"/>
    <w:uiPriority w:val="39"/>
    <w:rsid w:val="00F0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226CA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226C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6A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0C1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16A3"/>
    <w:rPr>
      <w:rFonts w:ascii="Arial" w:eastAsia="Times New Roman" w:hAnsi="Arial" w:cs="Arial"/>
      <w:b/>
      <w:bCs/>
      <w:color w:val="000000"/>
      <w:kern w:val="32"/>
      <w:sz w:val="32"/>
      <w:szCs w:val="32"/>
      <w:lang w:eastAsia="sl-SI"/>
    </w:rPr>
  </w:style>
  <w:style w:type="character" w:styleId="PageNumber">
    <w:name w:val="page number"/>
    <w:basedOn w:val="DefaultParagraphFont"/>
    <w:rsid w:val="000C16A3"/>
  </w:style>
  <w:style w:type="paragraph" w:styleId="Header">
    <w:name w:val="header"/>
    <w:basedOn w:val="Normal"/>
    <w:link w:val="HeaderChar"/>
    <w:uiPriority w:val="99"/>
    <w:rsid w:val="000C16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6A3"/>
    <w:rPr>
      <w:rFonts w:ascii="Times New Roman" w:eastAsia="Times New Roman" w:hAnsi="Times New Roman" w:cs="Times New Roman"/>
      <w:color w:val="000000"/>
      <w:szCs w:val="20"/>
      <w:lang w:eastAsia="sl-SI"/>
    </w:rPr>
  </w:style>
  <w:style w:type="paragraph" w:styleId="Footer">
    <w:name w:val="footer"/>
    <w:basedOn w:val="Normal"/>
    <w:link w:val="FooterChar"/>
    <w:rsid w:val="000C16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C16A3"/>
    <w:rPr>
      <w:rFonts w:ascii="Times New Roman" w:eastAsia="Times New Roman" w:hAnsi="Times New Roman" w:cs="Times New Roman"/>
      <w:color w:val="000000"/>
      <w:szCs w:val="20"/>
      <w:lang w:eastAsia="sl-SI"/>
    </w:rPr>
  </w:style>
  <w:style w:type="character" w:styleId="Hyperlink">
    <w:name w:val="Hyperlink"/>
    <w:basedOn w:val="DefaultParagraphFont"/>
    <w:uiPriority w:val="99"/>
    <w:unhideWhenUsed/>
    <w:rsid w:val="000C16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6A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40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sl-SI"/>
    </w:rPr>
  </w:style>
  <w:style w:type="table" w:styleId="TableGrid">
    <w:name w:val="Table Grid"/>
    <w:basedOn w:val="TableNormal"/>
    <w:uiPriority w:val="39"/>
    <w:rsid w:val="00F0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226CA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22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ndi@jzs.si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3863</Characters>
  <Application>Microsoft Macintosh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Schweiger</dc:creator>
  <cp:keywords/>
  <dc:description/>
  <cp:lastModifiedBy>Sandi Dekleva</cp:lastModifiedBy>
  <cp:revision>2</cp:revision>
  <dcterms:created xsi:type="dcterms:W3CDTF">2020-03-23T15:50:00Z</dcterms:created>
  <dcterms:modified xsi:type="dcterms:W3CDTF">2020-03-23T15:50:00Z</dcterms:modified>
</cp:coreProperties>
</file>